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B67_2026_0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Erneuerung der Gas- und Trinkwasserleitung in der Stuttgarter Straße und Lederstraß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ief- und Straßenbau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